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2C2" w:rsidRPr="002D73DE" w:rsidRDefault="0051145E" w:rsidP="00C142C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ab/>
      </w:r>
      <w:r w:rsidR="00D86EF2" w:rsidRPr="002D73DE">
        <w:rPr>
          <w:rFonts w:ascii="TH SarabunIT๙" w:hAnsi="TH SarabunIT๙" w:cs="TH SarabunIT๙"/>
          <w:sz w:val="32"/>
          <w:szCs w:val="32"/>
          <w:cs/>
        </w:rPr>
        <w:t>จังหวัดสุพรรณบุรี</w:t>
      </w:r>
      <w:r w:rsidR="00D86EF2" w:rsidRPr="002D73DE">
        <w:rPr>
          <w:rFonts w:ascii="TH SarabunIT๙" w:hAnsi="TH SarabunIT๙" w:cs="TH SarabunIT๙"/>
          <w:sz w:val="32"/>
          <w:szCs w:val="32"/>
        </w:rPr>
        <w:t xml:space="preserve"> </w:t>
      </w:r>
      <w:r w:rsidR="00D86EF2" w:rsidRPr="002D73DE">
        <w:rPr>
          <w:rFonts w:ascii="TH SarabunIT๙" w:hAnsi="TH SarabunIT๙" w:cs="TH SarabunIT๙"/>
          <w:sz w:val="32"/>
          <w:szCs w:val="32"/>
          <w:cs/>
        </w:rPr>
        <w:t>เป็นจังหวัดหนึ่งในเขตภาคกลางด้านทิศตะวักตกของประเทศไทย ตั้งอยู่บนพื้นที่ราบลุ่ม</w:t>
      </w:r>
      <w:r w:rsidR="0058681B" w:rsidRPr="002D73D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86EF2" w:rsidRPr="002D73DE">
        <w:rPr>
          <w:rFonts w:ascii="TH SarabunIT๙" w:hAnsi="TH SarabunIT๙" w:cs="TH SarabunIT๙"/>
          <w:sz w:val="32"/>
          <w:szCs w:val="32"/>
          <w:cs/>
        </w:rPr>
        <w:t>แม่น้ำท่าจีน</w:t>
      </w:r>
      <w:r w:rsidRPr="002D73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>มีพื้นที่ทั้งสิ้น 3</w:t>
      </w:r>
      <w:r w:rsidR="004D3F75" w:rsidRPr="002D73DE">
        <w:rPr>
          <w:rFonts w:ascii="TH SarabunIT๙" w:hAnsi="TH SarabunIT๙" w:cs="TH SarabunIT๙"/>
          <w:sz w:val="32"/>
          <w:szCs w:val="32"/>
        </w:rPr>
        <w:t>,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>348</w:t>
      </w:r>
      <w:r w:rsidR="004D3F75" w:rsidRPr="002D73DE">
        <w:rPr>
          <w:rFonts w:ascii="TH SarabunIT๙" w:hAnsi="TH SarabunIT๙" w:cs="TH SarabunIT๙"/>
          <w:sz w:val="32"/>
          <w:szCs w:val="32"/>
        </w:rPr>
        <w:t>,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 xml:space="preserve">755 ไร่ โดยสัดส่วนพื้นที่คิดเป็น </w:t>
      </w:r>
      <w:r w:rsidR="004D3F75" w:rsidRPr="002D73DE">
        <w:rPr>
          <w:rFonts w:ascii="TH SarabunIT๙" w:hAnsi="TH SarabunIT๙" w:cs="TH SarabunIT๙"/>
          <w:sz w:val="32"/>
          <w:szCs w:val="32"/>
        </w:rPr>
        <w:t xml:space="preserve">72% 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>ซึ่งเป็นส่วนใหญ่ของพื้นที่ทั้งหมดใช้ในการเกษตร</w:t>
      </w:r>
      <w:r w:rsidR="004D3F75" w:rsidRPr="002D73D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>พืชเศรษฐกิจหลัก ได้แก่ ข้าว อ้อย และข้าวโพดเลี้ยงสัตว์ นอกจากนี้ยังมีความโดดเด่นในการเพาะเลี้ยงพันธุ์ปลาและพันธุ์ไม้น้ำอีกด้วย ซึ่งส่วนราชการในสังกัดส่วนกลาง ภูมิภาค องค์กรปกครองส่วนท้องถิ่น หน่วยงานภาคเอกชน องค์กรประชาชนและตัวแทนประชาชนในพื้นที่ ได้</w:t>
      </w:r>
      <w:proofErr w:type="spellStart"/>
      <w:r w:rsidR="004D3F75" w:rsidRPr="002D73DE">
        <w:rPr>
          <w:rFonts w:ascii="TH SarabunIT๙" w:hAnsi="TH SarabunIT๙" w:cs="TH SarabunIT๙"/>
          <w:sz w:val="32"/>
          <w:szCs w:val="32"/>
          <w:cs/>
        </w:rPr>
        <w:t>ร่วมกัย</w:t>
      </w:r>
      <w:proofErr w:type="spellEnd"/>
      <w:r w:rsidR="004D3F75" w:rsidRPr="002D73DE">
        <w:rPr>
          <w:rFonts w:ascii="TH SarabunIT๙" w:hAnsi="TH SarabunIT๙" w:cs="TH SarabunIT๙"/>
          <w:sz w:val="32"/>
          <w:szCs w:val="32"/>
          <w:cs/>
        </w:rPr>
        <w:t xml:space="preserve">วิเคราะห์ประเมินศักยภาพ สภาพแวดล้อม </w:t>
      </w:r>
      <w:r w:rsidR="00FB122F" w:rsidRPr="002D73D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D3F75" w:rsidRPr="002D73DE">
        <w:rPr>
          <w:rFonts w:ascii="TH SarabunIT๙" w:hAnsi="TH SarabunIT๙" w:cs="TH SarabunIT๙"/>
          <w:sz w:val="32"/>
          <w:szCs w:val="32"/>
          <w:cs/>
        </w:rPr>
        <w:t>ทั้งปัจจัยภายนอกและภายใน จนได้จุดแข็ง จุดอ่อน โอกาส และภัยคุกคามต่อการพัฒนาจังหวัด ซึ่งเป็นพื้นฐานในการกำหนดวิสัยทัศน์ เป้าประสงค์ และประเด็นยุทธศาสตร์ในการพัฒนาจังหวัด สรุปได้ดังนี้</w:t>
      </w:r>
    </w:p>
    <w:p w:rsidR="00C142C2" w:rsidRPr="002D73DE" w:rsidRDefault="00C142C2" w:rsidP="00826E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การวิเคราะห์ </w:t>
      </w:r>
      <w:r w:rsidRPr="002D73D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SWOT </w:t>
      </w:r>
      <w:r w:rsidRPr="002D73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มีความสอดคล้องกับโอกาสและศักยภาพของจังหวัด</w:t>
      </w:r>
    </w:p>
    <w:p w:rsidR="00420054" w:rsidRPr="002D73DE" w:rsidRDefault="00420054" w:rsidP="00826E54">
      <w:pPr>
        <w:spacing w:before="120" w:after="120" w:line="240" w:lineRule="auto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จุดแข็ง (</w:t>
      </w:r>
      <w:proofErr w:type="spellStart"/>
      <w:r w:rsidRPr="002D73DE">
        <w:rPr>
          <w:rFonts w:ascii="TH SarabunIT๙" w:hAnsi="TH SarabunIT๙" w:cs="TH SarabunIT๙"/>
          <w:b/>
          <w:bCs/>
          <w:sz w:val="32"/>
          <w:szCs w:val="32"/>
        </w:rPr>
        <w:t>Strengthes</w:t>
      </w:r>
      <w:proofErr w:type="spellEnd"/>
      <w:r w:rsidRPr="002D73D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พื้นที่ตั้งมีความเหมาะสม มีอาณาเขตและระบบการคมนาคมเชื่อมโยงหลายจังหวัด ไม่ไกลจาก กรุงเทพมหานครมีศักยภาพการพัฒนาด้าน</w:t>
      </w:r>
      <w:proofErr w:type="spellStart"/>
      <w:r w:rsidRPr="002D73DE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2D73DE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2D73DE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2D73DE">
        <w:rPr>
          <w:rFonts w:ascii="TH SarabunIT๙" w:hAnsi="TH SarabunIT๙" w:cs="TH SarabunIT๙"/>
          <w:sz w:val="32"/>
          <w:szCs w:val="32"/>
          <w:cs/>
        </w:rPr>
        <w:t xml:space="preserve"> และศูนย์การกระจายสินค้า รวมถึงโครงสร้างพื้นฐานที่ครอบคลุมและมีความพร้อมในการรองรับการขยายตัว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ระบบชลประทานครอบคลุมร้อยละ 73.9 ของพื้นที่การเกษตร สนับสนุนการเกษตรของจังหวัดให้สามารถเพาะปลูกได้ตลอดปี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ศักยภาพการผลิตสินค้าการเกษตรเพื่อการส่งออก และอุตสาหกรรมสนับสนุนในภาคสินค้าเกษตร              ที่มีมาตรฐานและความพร้อม 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tabs>
          <w:tab w:val="left" w:pos="1134"/>
          <w:tab w:val="left" w:pos="1418"/>
          <w:tab w:val="left" w:pos="1701"/>
        </w:tabs>
        <w:spacing w:after="0" w:line="240" w:lineRule="auto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เป็นแหล่งเรียนรู้ที่สนับสนุนการเกษตรครอบคลุมทั้งการเพาะปลูก การเลี้ยงสัตว์ และการประมง               ซึ่งสนับสนุนศักยภาพการเกษตร และสามารถรองรับการท่องเที่ยวเชิงเรียนรู้ทางการเกษตรได้ เช่น </w:t>
      </w:r>
      <w:r w:rsidR="00A577B7" w:rsidRPr="002D73D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D73DE">
        <w:rPr>
          <w:rFonts w:ascii="TH SarabunIT๙" w:hAnsi="TH SarabunIT๙" w:cs="TH SarabunIT๙"/>
          <w:sz w:val="32"/>
          <w:szCs w:val="32"/>
          <w:cs/>
        </w:rPr>
        <w:t>แหล่งเรียนรู้การทำเกษตรอินทรีย์ ศูนย์เนื้อเยื่อฯ ศูนย์เพาะเลี้ยงพันธุ์ปลา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ความหลากหลายทางวัฒนธรรม ภูมิปัญญาท้องถิ่น และวิถีชีวิต 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แหล่งท่องเที่ยวมีหลากหลาย ทั้งทางธรรมชาติ วิถีชีวิต เชิงประวัติศาสตร์ พุทธศาสนา และแหล่งปลูกสร้างเพื่อการท่องเที่ยว กระจายในอยู่ในทุกอำเภอ สามารถเที่ยวได้ตลอดทั้งปี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ทุกภาคส่วนให้ความร่วมมือในการพัฒนาการท่องเที่ยว</w:t>
      </w:r>
    </w:p>
    <w:p w:rsidR="00420054" w:rsidRPr="002D73DE" w:rsidRDefault="00420054" w:rsidP="008F7099">
      <w:pPr>
        <w:pStyle w:val="aa"/>
        <w:numPr>
          <w:ilvl w:val="0"/>
          <w:numId w:val="1"/>
        </w:numPr>
        <w:spacing w:after="0" w:line="240" w:lineRule="auto"/>
        <w:ind w:left="851" w:right="-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มีสนามกีฬาที่ได้มาตรฐาน ซึ่งใช้เป็นสนามในการจัดการแข่งขันระดับประเทศ และระดับนานาชาติ และมีศูนย์วิทยาศาสตร์การกีฬา มีความพร้อมรองรับการฝึกซ้อมด้านกีฬาเพื่อแข่งขันในระดับชาติและระดับสากล</w:t>
      </w:r>
    </w:p>
    <w:p w:rsidR="00420054" w:rsidRPr="002D73DE" w:rsidRDefault="00A577B7" w:rsidP="00826E54">
      <w:pPr>
        <w:tabs>
          <w:tab w:val="left" w:pos="284"/>
          <w:tab w:val="left" w:pos="1134"/>
          <w:tab w:val="left" w:pos="1418"/>
          <w:tab w:val="left" w:pos="1701"/>
        </w:tabs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</w:rPr>
        <w:t>Weaknesses)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เกษตรกรส่วนใหญ่ขาดการยอมรับในเทคโนโลยีที่เหมาะสม บางส่วนยังขาดความเข้มแข็งในการรวมกลุ่ม และขาดการวางแผนการผลิต</w:t>
      </w:r>
      <w:r w:rsidRPr="002D73D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ผลจากการใช้สารเคมีที่เป็นพิษในภาคเกษตรกรรมทำให้มีสารพิษตกค้างทั้งในดินและแหล่งน้ำเพื่อการเกษตร กระทบต่อภาพลักษณ์การเป็นแหล่งผลิตสินค้าเกษตรปลอดภัย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ความเข้มแข็งในการรวมกลุ่มของผู้ประกอบการยังไม่มากเท่าที่ควร ส่วนใหญ่เป็นการดำเนินธุรกิจด้วยตนเอง ขาดการเชื่อมโยงกับธุรกิจที่เกี่ยวข้อง ขาดอำนาจการต่อรองในการขายผลผลิต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โครงสร้างพื้นฐานที่ส่งเสริมการท่องเที่ยวยังคงกระจุกตัวอยู่เฉพาะบางพื้นที่ เช่น ป้ายบอกทาง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สนับสนุนการยกระดับผลิตภัณฑ์ชุมชนรูปแบบใหม่ยังไม่สอดคล้องกับความต้องการของตลาดที่เปลี่ยนแปลงไป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lastRenderedPageBreak/>
        <w:t>ป่าไม้ถูกบุกรุกทำลาย มีการตัดต้นไม้และขยายพื้นที่กสิกรรมรุกล้ำทำให้พื้นที่ป่าต้นน้ำลดลง จากแรงจูงใจผลประโยชน์การเพาะปลูกพืชเศรษฐกิจ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มีการพัฒนาธุรกิจการค้าหรือการประกอบการที่ไม่คำนึงถึงสิ่งแวดล้อม ก่อให้เกิดมลพิษและความเสื่อมโทรมของทรัพยากรธรรมชาติและสิ่งแวดล้อม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มีปริมาณขยะเพิ่มมากขึ้นเกินสมรรถนะของท้องถิ่น จึงมีขยะตกค้าง กองทิ้ง ก่อเกิดทัศนียภาพไม่ดี กระทบภาพลักษณ์การท่องเที่ยว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แม่น้ำคูคลองมีปัญหาคุณภาพเสื่อมโทรมและวัชพืชน้ำหนาแน่น จากผลการทิ้งหรือระบายของเสียจากพื้นที่ชุมชน พื้นที่เกษตรกรรม และพื้นที่อุตสาหกรรมลงสู่ลำน้ำ โดยเฉพาะ อย่างยิ่งพื้นที่เกษตรกรรมที่กว้างขวางและยังใช้สารเคมีที่เป็นพิษกันมาก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มีการเผาในที่โล่งมากทั้งการเผาขยะและการเผาพื้นที่เกษตรกรรม ก่อให้เกิดมลพิษทางอากาศ รบกวนและบั่นทอนสุขภาพประชาชน รวมทั้งก่อเกิดอุบัติเหตุทางรถยนต์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แรงงานสายอาชีพขาดแคลน ประชากรวัยทำงานมีจำนวนจำกัด และเข้าสู่สังคมผู้สูงอายุ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มีการจ้างแรงงานต่างด้าวจำนวนมากส่งผลกระทบต่อการใช้บริการและต้นทุนภาครัฐ</w:t>
      </w:r>
    </w:p>
    <w:p w:rsidR="00420054" w:rsidRPr="002D73DE" w:rsidRDefault="00420054" w:rsidP="008F7099">
      <w:pPr>
        <w:pStyle w:val="aa"/>
        <w:numPr>
          <w:ilvl w:val="0"/>
          <w:numId w:val="2"/>
        </w:numPr>
        <w:spacing w:after="0" w:line="240" w:lineRule="auto"/>
        <w:ind w:left="851" w:right="-33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ปัญหาอาชญากรรม ซึ่งเป็นผลต่อเนื่องจากปัญหายาเสพติดมีเพิ่มขึ้น</w:t>
      </w:r>
    </w:p>
    <w:p w:rsidR="00420054" w:rsidRPr="002D73DE" w:rsidRDefault="00DE4A7A" w:rsidP="00826E54">
      <w:pPr>
        <w:tabs>
          <w:tab w:val="left" w:pos="1134"/>
          <w:tab w:val="left" w:pos="1418"/>
          <w:tab w:val="left" w:pos="1701"/>
        </w:tabs>
        <w:spacing w:before="120" w:after="120" w:line="240" w:lineRule="auto"/>
        <w:ind w:left="318" w:hanging="318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</w:rPr>
        <w:t>Opportunities)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นโยบายและมาตรการภาครัฐที่สนับสนุนสินค้าในภาคเกษตร และมาตรการช่วยเหลือด้านภัยพิบัติ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พื้นที่เศรษฐกิจ (</w:t>
      </w:r>
      <w:r w:rsidRPr="002D73DE">
        <w:rPr>
          <w:rFonts w:ascii="TH SarabunIT๙" w:hAnsi="TH SarabunIT๙" w:cs="TH SarabunIT๙"/>
          <w:sz w:val="32"/>
          <w:szCs w:val="32"/>
        </w:rPr>
        <w:t xml:space="preserve">Economic Corridor) </w:t>
      </w:r>
      <w:r w:rsidRPr="002D73DE">
        <w:rPr>
          <w:rFonts w:ascii="TH SarabunIT๙" w:hAnsi="TH SarabunIT๙" w:cs="TH SarabunIT๙"/>
          <w:sz w:val="32"/>
          <w:szCs w:val="32"/>
          <w:cs/>
        </w:rPr>
        <w:t>และเส้นทางเศรษฐกิจที่สำคัญในอนุภูมิภาคลุ่มแม่น้ำโขง (</w:t>
      </w:r>
      <w:r w:rsidRPr="002D73DE">
        <w:rPr>
          <w:rFonts w:ascii="TH SarabunIT๙" w:hAnsi="TH SarabunIT๙" w:cs="TH SarabunIT๙"/>
          <w:sz w:val="32"/>
          <w:szCs w:val="32"/>
        </w:rPr>
        <w:t>GMS)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นโยบายส่งเสริมการใช้พลังงานทดแทน และอนุรักษ์พลังงาน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การเป็นสมาชิกกลุ่มเศรษฐกิจอาเซียน (</w:t>
      </w:r>
      <w:r w:rsidRPr="002D73DE">
        <w:rPr>
          <w:rFonts w:ascii="TH SarabunIT๙" w:hAnsi="TH SarabunIT๙" w:cs="TH SarabunIT๙"/>
          <w:sz w:val="32"/>
          <w:szCs w:val="32"/>
        </w:rPr>
        <w:t xml:space="preserve">AEC) </w:t>
      </w:r>
      <w:r w:rsidRPr="002D73DE">
        <w:rPr>
          <w:rFonts w:ascii="TH SarabunIT๙" w:hAnsi="TH SarabunIT๙" w:cs="TH SarabunIT๙"/>
          <w:sz w:val="32"/>
          <w:szCs w:val="32"/>
          <w:cs/>
        </w:rPr>
        <w:t>ส่งผลต่อการขยายการค้าและการลงทุน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ขยายตัวองค์ความรู้ด้านนวัตกรรมการเกษตรและอุตสาหกรรมจากการศึกษาวิจัยที่เพิ่มขึ้นในช่วงระยะเวลาที่ผ่านมา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กระแสท่องเที่ยวที่นิยมธรรมชาติ เชิงอนุรักษ์ วัฒนธรรม และวิถีชีวิตชุมชน รวมถึงพฤติกรรมของนักท่องเที่ยว โดยเฉพาะในกรุงเทพฯ ที่ชื่นชอบการท่องเที่ยววิถีชีวิตชุมชน มากขึ้นทำให้สุพรรณบุรีเป็นแหล่งท่องเที่ยวทางธรรมชาติที่อยู่ใกล้กรุงเทพ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กระแสความนิยมด้านการกีฬาของเยาวชนไทยรุ่นใหม่ สอดคล้องกับความได้เปรียบด้านโครงสร้างพื้นฐาน และสถานศึกษาของจังหวัด</w:t>
      </w:r>
    </w:p>
    <w:p w:rsidR="00420054" w:rsidRPr="002D73DE" w:rsidRDefault="00420054" w:rsidP="008F7099">
      <w:pPr>
        <w:pStyle w:val="aa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นโยบายความปรองดองสมานฉันท์ และเทิดทูนสถาบันในพื้นที่</w:t>
      </w:r>
    </w:p>
    <w:p w:rsidR="00420054" w:rsidRPr="002D73DE" w:rsidRDefault="00DE4A7A" w:rsidP="00826E54">
      <w:pPr>
        <w:spacing w:before="120" w:after="120" w:line="240" w:lineRule="auto"/>
        <w:ind w:left="318" w:hanging="318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  <w:r w:rsidR="00420054" w:rsidRPr="002D73DE">
        <w:rPr>
          <w:rFonts w:ascii="TH SarabunIT๙" w:hAnsi="TH SarabunIT๙" w:cs="TH SarabunIT๙"/>
          <w:sz w:val="32"/>
          <w:szCs w:val="32"/>
        </w:rPr>
        <w:t xml:space="preserve"> 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</w:rPr>
        <w:t>Threats)</w:t>
      </w:r>
    </w:p>
    <w:p w:rsidR="00420054" w:rsidRPr="002D73DE" w:rsidRDefault="00420054" w:rsidP="008F7099">
      <w:pPr>
        <w:pStyle w:val="aa"/>
        <w:numPr>
          <w:ilvl w:val="0"/>
          <w:numId w:val="4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มาตรการกีดกันทางการค้า หรือข้อกำหนดตลาดต่างประเทศที่ต่างกันทั้ง </w:t>
      </w:r>
      <w:r w:rsidRPr="002D73DE">
        <w:rPr>
          <w:rFonts w:ascii="TH SarabunIT๙" w:hAnsi="TH SarabunIT๙" w:cs="TH SarabunIT๙"/>
          <w:sz w:val="32"/>
          <w:szCs w:val="32"/>
        </w:rPr>
        <w:t xml:space="preserve">EU USA </w:t>
      </w:r>
      <w:r w:rsidRPr="002D73DE">
        <w:rPr>
          <w:rFonts w:ascii="TH SarabunIT๙" w:hAnsi="TH SarabunIT๙" w:cs="TH SarabunIT๙"/>
          <w:sz w:val="32"/>
          <w:szCs w:val="32"/>
          <w:cs/>
        </w:rPr>
        <w:t>และประเทศอื่นๆ ทำให้ผู้ประกอบการต้องศึกษาให้มากขึ้น และต้องปรับตัวให้ทัน</w:t>
      </w:r>
    </w:p>
    <w:p w:rsidR="00420054" w:rsidRPr="002D73DE" w:rsidRDefault="00420054" w:rsidP="008F7099">
      <w:pPr>
        <w:pStyle w:val="aa"/>
        <w:numPr>
          <w:ilvl w:val="0"/>
          <w:numId w:val="4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การเคลื่อนย้ายเงินทุนไปยังประเทศที่มีต้นทุนแรงงานต่ำกว่า และการเคลื่อนย้ายแรงงานกลับไปยังภูมิลำเนาเดิมหลังจากเปิดประชาคมเศรษฐกิจอาเซียน</w:t>
      </w:r>
    </w:p>
    <w:p w:rsidR="00420054" w:rsidRPr="002D73DE" w:rsidRDefault="00420054" w:rsidP="008F7099">
      <w:pPr>
        <w:pStyle w:val="aa"/>
        <w:numPr>
          <w:ilvl w:val="0"/>
          <w:numId w:val="4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สภาวะการแข่งขันของประเทศเพื่อนบ้านที่กำลังปรับตัวอย่างเห็นได้ชัด ส่งผลให้ธุรกิจต้องเผชิญกับการแข่งขัน โดยเฉพาะอย่างยิ่งด้านราคาที่รุนแรงยิ่งขึ้น</w:t>
      </w:r>
    </w:p>
    <w:p w:rsidR="00420054" w:rsidRPr="002D73DE" w:rsidRDefault="00420054" w:rsidP="008F7099">
      <w:pPr>
        <w:pStyle w:val="aa"/>
        <w:numPr>
          <w:ilvl w:val="0"/>
          <w:numId w:val="4"/>
        </w:numPr>
        <w:spacing w:after="0" w:line="240" w:lineRule="auto"/>
        <w:ind w:left="851" w:hanging="284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การเปลี่ยนแปลงทางโครงสร้างประชากร/ค่านิยมของสังคม และความเจริญก้าวหน้าทางเทคโนโลยี </w:t>
      </w:r>
      <w:r w:rsidR="00FB122F" w:rsidRPr="002D73D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2D73DE">
        <w:rPr>
          <w:rFonts w:ascii="TH SarabunIT๙" w:hAnsi="TH SarabunIT๙" w:cs="TH SarabunIT๙"/>
          <w:sz w:val="32"/>
          <w:szCs w:val="32"/>
          <w:cs/>
        </w:rPr>
        <w:t>และส่งผลกระทบต่อชุมชนและเศรษฐกิจฐานราก</w:t>
      </w:r>
    </w:p>
    <w:p w:rsidR="00420054" w:rsidRPr="002D73DE" w:rsidRDefault="00420054" w:rsidP="008F7099">
      <w:pPr>
        <w:pStyle w:val="aa"/>
        <w:numPr>
          <w:ilvl w:val="0"/>
          <w:numId w:val="4"/>
        </w:numPr>
        <w:spacing w:after="0" w:line="240" w:lineRule="auto"/>
        <w:ind w:left="851" w:right="-33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การเปลี่ยนแปลงสภาพภูมิอากาศ และภัยพิบัติทางธรรมชาติ ส่งผลต่อการพัฒนาเศรษฐกิจและสังคม</w:t>
      </w:r>
    </w:p>
    <w:p w:rsidR="00C142C2" w:rsidRPr="002D73DE" w:rsidRDefault="00C142C2" w:rsidP="00826E54">
      <w:pPr>
        <w:tabs>
          <w:tab w:val="left" w:pos="993"/>
        </w:tabs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วิสัยทัศน์ </w:t>
      </w:r>
    </w:p>
    <w:p w:rsidR="00420054" w:rsidRPr="002D73DE" w:rsidRDefault="00420054" w:rsidP="00C96603">
      <w:pPr>
        <w:tabs>
          <w:tab w:val="left" w:pos="1440"/>
          <w:tab w:val="left" w:pos="1701"/>
          <w:tab w:val="left" w:pos="2127"/>
        </w:tabs>
        <w:spacing w:before="120"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“สุพรรณบุรีเป็นแหล่งผลิตสินค้าเกษตรและอาหารปลอดภัยชั้นนำ ท่องเที่ยวเชิงสร้างสรรค์ บ้านเมืองสะอาด ธรรมชาติสมบูรณ์ ศูนย์การศึกษา และการกีฬา ประชาชนคุณภาพชีวิตดี”</w:t>
      </w:r>
    </w:p>
    <w:p w:rsidR="00C142C2" w:rsidRPr="002D73DE" w:rsidRDefault="0098610F" w:rsidP="007E3BDF">
      <w:pPr>
        <w:tabs>
          <w:tab w:val="left" w:pos="851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proofErr w:type="spellStart"/>
      <w:r w:rsidR="00C142C2" w:rsidRPr="002D73DE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C142C2" w:rsidRPr="002D73DE">
        <w:rPr>
          <w:rFonts w:ascii="TH SarabunIT๙" w:hAnsi="TH SarabunIT๙" w:cs="TH SarabunIT๙"/>
          <w:sz w:val="32"/>
          <w:szCs w:val="32"/>
          <w:cs/>
        </w:rPr>
        <w:t>กิจ</w:t>
      </w:r>
      <w:r w:rsidR="00C142C2" w:rsidRPr="002D73DE">
        <w:rPr>
          <w:rFonts w:ascii="TH SarabunIT๙" w:hAnsi="TH SarabunIT๙" w:cs="TH SarabunIT๙"/>
          <w:sz w:val="32"/>
          <w:szCs w:val="32"/>
          <w:cs/>
        </w:rPr>
        <w:tab/>
      </w:r>
    </w:p>
    <w:p w:rsidR="00420054" w:rsidRPr="002D73DE" w:rsidRDefault="0098610F" w:rsidP="0098610F">
      <w:pPr>
        <w:tabs>
          <w:tab w:val="left" w:pos="993"/>
          <w:tab w:val="left" w:pos="241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D73DE">
        <w:rPr>
          <w:rFonts w:ascii="TH SarabunIT๙" w:hAnsi="TH SarabunIT๙" w:cs="TH SarabunIT๙"/>
          <w:sz w:val="32"/>
          <w:szCs w:val="32"/>
        </w:rPr>
        <w:t xml:space="preserve">    </w:t>
      </w:r>
      <w:r w:rsidRPr="002D73DE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พัฒนาการเกษตร อุตสาหกรรม อุตสาหกรรมการเกษตร การท่องเที่ยวและการตลาดเพื่อเพิ่ม</w:t>
      </w:r>
      <w:r w:rsidRPr="002D73D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และกระจายรายได้สู่ประชาชน</w:t>
      </w:r>
    </w:p>
    <w:p w:rsidR="00420054" w:rsidRPr="002D73DE" w:rsidRDefault="0098610F" w:rsidP="0098610F">
      <w:pPr>
        <w:tabs>
          <w:tab w:val="left" w:pos="993"/>
          <w:tab w:val="left" w:pos="2410"/>
        </w:tabs>
        <w:spacing w:after="0"/>
        <w:ind w:firstLine="938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บริหารจัดการให้เกิดความสมดุลระหว่างการพัฒนากับการอนุรักษ์ฟื้นฟูทรัพยากรธรรมชาติ</w:t>
      </w:r>
      <w:r w:rsidRPr="002D73DE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และสิ่งแวดล้อม</w:t>
      </w:r>
    </w:p>
    <w:p w:rsidR="00420054" w:rsidRPr="002D73DE" w:rsidRDefault="0098610F" w:rsidP="0098610F">
      <w:pPr>
        <w:tabs>
          <w:tab w:val="left" w:pos="993"/>
          <w:tab w:val="left" w:pos="2410"/>
        </w:tabs>
        <w:spacing w:after="0"/>
        <w:ind w:firstLine="938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สร้างสังคมที่สงบสุขและพึงปรารถนาโดยพัฒนาการศึกษา การกีฬา การสาธารณสุข ความปลอดภัย</w:t>
      </w:r>
      <w:r w:rsidRPr="002D73D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ในชีวิตและทรัพย์สินและสวัสดิการสังคม</w:t>
      </w:r>
    </w:p>
    <w:p w:rsidR="00420054" w:rsidRPr="002D73DE" w:rsidRDefault="0098610F" w:rsidP="0098610F">
      <w:pPr>
        <w:tabs>
          <w:tab w:val="left" w:pos="993"/>
          <w:tab w:val="left" w:pos="2410"/>
        </w:tabs>
        <w:spacing w:after="0"/>
        <w:ind w:firstLine="938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</w:rPr>
        <w:t xml:space="preserve">4. 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>พัฒนา ส่งเสริม สนับสนุน ด้านการศึกษา และกีฬาสู่มาตรฐานระดับสากล</w:t>
      </w:r>
    </w:p>
    <w:p w:rsidR="00420054" w:rsidRPr="002D73DE" w:rsidRDefault="00420054" w:rsidP="0098610F">
      <w:pPr>
        <w:tabs>
          <w:tab w:val="left" w:pos="993"/>
          <w:tab w:val="left" w:pos="2410"/>
        </w:tabs>
        <w:spacing w:after="0"/>
        <w:ind w:firstLine="938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</w:rPr>
        <w:tab/>
      </w:r>
      <w:r w:rsidR="0098610F" w:rsidRPr="002D73DE">
        <w:rPr>
          <w:rFonts w:ascii="TH SarabunIT๙" w:hAnsi="TH SarabunIT๙" w:cs="TH SarabunIT๙"/>
          <w:sz w:val="32"/>
          <w:szCs w:val="32"/>
        </w:rPr>
        <w:t xml:space="preserve">5. </w:t>
      </w:r>
      <w:r w:rsidRPr="002D73DE">
        <w:rPr>
          <w:rFonts w:ascii="TH SarabunIT๙" w:hAnsi="TH SarabunIT๙" w:cs="TH SarabunIT๙"/>
          <w:sz w:val="32"/>
          <w:szCs w:val="32"/>
          <w:cs/>
        </w:rPr>
        <w:t>พัฒนาบริหารกิจการบ้านเมืองที่ดี เพื่อสร้างความเชื่อมั่นและความพึงพอใจให้กับประชาชน พร้อมทั้งส่งเสริมการมีส่วนร่วมของภาคเอกชน ภาคประชาสังคม และภาคราชการ</w:t>
      </w:r>
    </w:p>
    <w:p w:rsidR="00C142C2" w:rsidRPr="002D73DE" w:rsidRDefault="00826E54" w:rsidP="007E3BDF">
      <w:pPr>
        <w:tabs>
          <w:tab w:val="left" w:pos="993"/>
        </w:tabs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ab/>
      </w:r>
      <w:r w:rsidR="00C142C2" w:rsidRPr="002D73DE">
        <w:rPr>
          <w:rFonts w:ascii="TH SarabunIT๙" w:hAnsi="TH SarabunIT๙" w:cs="TH SarabunIT๙"/>
          <w:sz w:val="32"/>
          <w:szCs w:val="32"/>
          <w:cs/>
        </w:rPr>
        <w:t>เป้าประสงค์รวม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เพิ่มมูลค่าผลิตภัณฑ์  สินค้าการเกษตร  อุตสาหกรรมและเกษตรอุตสาหกรรม เพื่อการบริโภคและการส่งออก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เพิ่มรายได้จากการท่องเที่ยวและการจำหน่ายผลิตภัณฑ์สินค้าท้องถิ่น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อนุรักษ์ ฟื้นฟูและบูรณะทรัพยากรธรรมชาติและสิ่งแวดล้อมให้เอื้ออำนวยประโยชน์อย่างยั่งยืน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ยกระดับคุณภาพชีวิตด้านเศรษฐกิจและแก้ไขปัญหาความยากจน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เสริมสร้างคุณภาพชีวิตที่ดีและแก้ไขปัญหาความยากจน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เพิ่มโอกาสทางการศึกษาและยกระดับคุณภาพการศึกษาให้ได้มาตรฐานการศึกษาชาติ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ยกระดับการกีฬาของจังหวัดสุพรรณบุรีเข้าสู่มาตรฐานสากล</w:t>
      </w:r>
    </w:p>
    <w:p w:rsidR="00420054" w:rsidRPr="002D73DE" w:rsidRDefault="00420054" w:rsidP="008F7099">
      <w:pPr>
        <w:pStyle w:val="aa"/>
        <w:numPr>
          <w:ilvl w:val="3"/>
          <w:numId w:val="5"/>
        </w:numPr>
        <w:tabs>
          <w:tab w:val="left" w:pos="2410"/>
        </w:tabs>
        <w:ind w:left="1276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ยกระดับคุณภาพการบริการและบริหารด้วยความโปร่งใส</w:t>
      </w:r>
    </w:p>
    <w:p w:rsidR="0098610F" w:rsidRPr="002D73DE" w:rsidRDefault="0098610F" w:rsidP="0098610F">
      <w:pPr>
        <w:tabs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826E54" w:rsidRPr="002D73DE" w:rsidRDefault="00826E54" w:rsidP="0098610F">
      <w:pPr>
        <w:tabs>
          <w:tab w:val="left" w:pos="241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C142C2" w:rsidRPr="002D73DE" w:rsidRDefault="00C142C2" w:rsidP="00E91C5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ประเด็นยุทธศาสตร์</w:t>
      </w:r>
    </w:p>
    <w:p w:rsidR="00420054" w:rsidRPr="002D73DE" w:rsidRDefault="0098610F" w:rsidP="007E3BDF">
      <w:pPr>
        <w:tabs>
          <w:tab w:val="left" w:pos="993"/>
          <w:tab w:val="left" w:pos="2410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 ที่ 1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การเพิ่มขีดความสามารถด้านเกษตรเชื่อม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โยงสู่เกษตรอุตสาหกรรมและ</w:t>
      </w:r>
      <w:r w:rsidR="00D23B2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พาณิชยก</w:t>
      </w:r>
      <w:proofErr w:type="spellStart"/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รรม</w:t>
      </w:r>
      <w:proofErr w:type="spellEnd"/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เพื่อการบริโภคและการส่งออก</w:t>
      </w:r>
    </w:p>
    <w:p w:rsidR="00420054" w:rsidRPr="002D73DE" w:rsidRDefault="0098610F" w:rsidP="007E3BDF">
      <w:pPr>
        <w:tabs>
          <w:tab w:val="left" w:pos="993"/>
          <w:tab w:val="left" w:pos="2410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เพิ่มมูลค่าผลิตภัณฑ์สินค้าเกษตร และเกษตรอุตสาหกรรม เพื่อการบริโภคและการส่งออก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และเพิ่มมูลค่าทางเศรษฐกิจจังหวัด</w:t>
      </w:r>
    </w:p>
    <w:p w:rsidR="00420054" w:rsidRPr="002D73DE" w:rsidRDefault="0098610F" w:rsidP="007E3BDF">
      <w:pPr>
        <w:tabs>
          <w:tab w:val="left" w:pos="993"/>
          <w:tab w:val="left" w:pos="2410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การส่งเสริมและวิจัยและพัฒนา (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 xml:space="preserve">Research and Development : R&amp;D)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และการยกระดับปัจจัยพื้นฐาน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การเพิ่มผลผลิต </w:t>
      </w:r>
      <w:bookmarkStart w:id="0" w:name="_GoBack"/>
      <w:bookmarkEnd w:id="0"/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พัฒนาคุณภาพ และลดต้นทุนการผลิตสินค้าอาหารปลอดภัยเพื่อการแข่งขันทางการค้าและส่งออก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การแปรรูปเพื่อสร้างและเพิ่มมูลค่าให้แก่ผลิตภัณฑ์อาหารปลอดภัย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การพัฒนาระบบการตลาดสินค้าอาหารปลอดภัย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การพัฒนาการขนส่งสินค้า และการบริหารจัดการสินค้า (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Logistics)</w:t>
      </w:r>
    </w:p>
    <w:p w:rsidR="00420054" w:rsidRPr="002D73DE" w:rsidRDefault="00420054" w:rsidP="008F7099">
      <w:pPr>
        <w:pStyle w:val="aa"/>
        <w:numPr>
          <w:ilvl w:val="0"/>
          <w:numId w:val="6"/>
        </w:numPr>
        <w:tabs>
          <w:tab w:val="left" w:pos="1276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การพัฒนาเกษตรกรและสถาบันเกษตรกร</w:t>
      </w:r>
    </w:p>
    <w:p w:rsidR="00420054" w:rsidRPr="002D73DE" w:rsidRDefault="0098610F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ร้อยละของ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ผลิตภัณฑ์มวลรวมจังหวัด เพิ่มขึ้นร้อยละ 2</w:t>
      </w:r>
    </w:p>
    <w:p w:rsidR="00420054" w:rsidRPr="002D73DE" w:rsidRDefault="00420054" w:rsidP="008F709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ร้อยละของมูลค่าการส่งออกสินค้าเกษตร 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ร้อยละของจำนวนเกษตรกรที่ผ่านการพัฒนาศักยภาพและเตรีย</w:t>
      </w:r>
      <w:r w:rsidR="00E91C53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มความพร้อมไม่ต่ำกว่า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E91C53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FB122F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(ได้รับมาตรฐาน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 xml:space="preserve">GAP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และได้รับการพัฒนาองค์ความรู้ทางการเกษตร)</w:t>
      </w:r>
    </w:p>
    <w:p w:rsidR="00420054" w:rsidRPr="002D73DE" w:rsidRDefault="00420054" w:rsidP="008F709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ร้อยละของ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จำนวนผู้ผลิตและผู้ประกอบการที่ผลิตอาหาร สินค้าเกษตรอุตสาหกรรมและอุตสาหกรรม</w:t>
      </w:r>
      <w:r w:rsidR="00FB122F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ที่ผ่านการรับรองมาตรฐานเพิ่มขึ้นไม่น้อยกว่าร้อยละ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E91C53" w:rsidP="00E91C53">
      <w:pPr>
        <w:spacing w:after="0"/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 w:rsidR="00420054" w:rsidRPr="002D73DE">
        <w:rPr>
          <w:rFonts w:ascii="TH SarabunIT๙" w:hAnsi="TH SarabunIT๙" w:cs="TH SarabunIT๙"/>
          <w:sz w:val="32"/>
          <w:szCs w:val="32"/>
          <w:cs/>
        </w:rPr>
        <w:t xml:space="preserve"> ร้อยละของ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ผลผลิตเฉลี่ยของสินค้าเกษตรต่อหน่วยการผลิตเพิ่มขึ้นร้อยละ 2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2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การพัฒนาด้านการท่องเที่ยวสู่สากล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เป้าประสงค์</w:t>
      </w: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: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เพิ่มรายได้จากการท่องเที่ยวและการจำหน่ายผลิตภัณฑ์สินค้าท้องถิ่น</w:t>
      </w:r>
    </w:p>
    <w:p w:rsidR="00420054" w:rsidRPr="002D73DE" w:rsidRDefault="00E91C53" w:rsidP="00E91C53">
      <w:pPr>
        <w:tabs>
          <w:tab w:val="left" w:pos="993"/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กลยุทธ์ </w:t>
      </w:r>
    </w:p>
    <w:p w:rsidR="00420054" w:rsidRPr="002D73DE" w:rsidRDefault="00420054" w:rsidP="008F7099">
      <w:pPr>
        <w:pStyle w:val="aa"/>
        <w:numPr>
          <w:ilvl w:val="1"/>
          <w:numId w:val="8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การพัฒนาและปรับปรุงแหล่งท่องเที่ยว ส่งเสริมกิจกรรมประเพณี วัฒนธรรม และผลิตภัณฑ์ทางการท่องเที่ยว</w:t>
      </w:r>
    </w:p>
    <w:p w:rsidR="00420054" w:rsidRPr="002D73DE" w:rsidRDefault="00420054" w:rsidP="008F7099">
      <w:pPr>
        <w:pStyle w:val="aa"/>
        <w:numPr>
          <w:ilvl w:val="1"/>
          <w:numId w:val="8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การพัฒนาศักยภาพสถานประกอบการ ผู้ประกอบการ และบุคลากรด้านการท่องเที่ยว</w:t>
      </w:r>
    </w:p>
    <w:p w:rsidR="00420054" w:rsidRPr="002D73DE" w:rsidRDefault="00420054" w:rsidP="008F7099">
      <w:pPr>
        <w:pStyle w:val="aa"/>
        <w:numPr>
          <w:ilvl w:val="1"/>
          <w:numId w:val="8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การพัฒนาด้านการสื่อสารการตลาดและการประชาสัมพันธ์</w:t>
      </w:r>
    </w:p>
    <w:p w:rsidR="00420054" w:rsidRPr="002D73DE" w:rsidRDefault="00420054" w:rsidP="008F7099">
      <w:pPr>
        <w:pStyle w:val="aa"/>
        <w:numPr>
          <w:ilvl w:val="1"/>
          <w:numId w:val="8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การพัฒนาโครงสร้างพื้นฐาน และสิ่งอำนวยความสะดวก</w:t>
      </w:r>
    </w:p>
    <w:p w:rsidR="007E3BDF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E3BDF" w:rsidRPr="002D73DE" w:rsidRDefault="007E3BDF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20054" w:rsidRPr="002D73DE" w:rsidRDefault="007E3BDF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1"/>
          <w:numId w:val="9"/>
        </w:numPr>
        <w:tabs>
          <w:tab w:val="left" w:pos="2410"/>
          <w:tab w:val="left" w:pos="2694"/>
        </w:tabs>
        <w:spacing w:after="0"/>
        <w:ind w:right="-103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ร้อยละของรายได้จากการท่องเที่ยวและบริการการท่องเที่ยวเพิ่มขึ้นไม่ต่ำกว่าร้อยละ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9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ร้อยละของ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จำนวนนักท่องเที่ยวเพิ่มขึ้น ร้อยละ 2</w:t>
      </w:r>
    </w:p>
    <w:p w:rsidR="00420054" w:rsidRPr="002D73DE" w:rsidRDefault="00420054" w:rsidP="008F7099">
      <w:pPr>
        <w:pStyle w:val="aa"/>
        <w:numPr>
          <w:ilvl w:val="1"/>
          <w:numId w:val="9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ร้อยละที่เพิ่มขึ้นของมูลค่าจำหน่ายผลิตภัณฑ์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 xml:space="preserve">OTOP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ไม่ต่ำกว่าร้อยละ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9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ร้อยละของจำนวนแหล่งท่องเที่ยวที่ได้รับการพัฒนาฟื้นฟู 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3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การส่งเสริมคุณภาพสิ่งแวดล้อมควบคู่การอนุรักษ์ทรัพยากรธรรมชาติสู่ความยั่งยืน</w:t>
      </w:r>
    </w:p>
    <w:p w:rsidR="00420054" w:rsidRPr="002D73DE" w:rsidRDefault="00E91C53" w:rsidP="00E91C53">
      <w:pPr>
        <w:tabs>
          <w:tab w:val="left" w:pos="993"/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เป้าประสงค์</w:t>
      </w:r>
    </w:p>
    <w:p w:rsidR="00420054" w:rsidRPr="002D73DE" w:rsidRDefault="00420054" w:rsidP="008F7099">
      <w:pPr>
        <w:pStyle w:val="aa"/>
        <w:numPr>
          <w:ilvl w:val="1"/>
          <w:numId w:val="1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จังหวัดสุพรรณบุรีเป็นเมืองสะอาดปราศจากขยะตกค้าง</w:t>
      </w:r>
    </w:p>
    <w:p w:rsidR="00420054" w:rsidRPr="002D73DE" w:rsidRDefault="00420054" w:rsidP="008F7099">
      <w:pPr>
        <w:pStyle w:val="aa"/>
        <w:numPr>
          <w:ilvl w:val="1"/>
          <w:numId w:val="10"/>
        </w:numPr>
        <w:tabs>
          <w:tab w:val="left" w:pos="2410"/>
          <w:tab w:val="left" w:pos="2694"/>
        </w:tabs>
        <w:spacing w:after="0"/>
        <w:ind w:right="-1039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การบริหารจัดการทรัพยากรธรรมชาติอย่างเป็นธรรมภายใต้การมีส่วนร่วมของทุกภาคส่วน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กลยุทธ์ </w:t>
      </w:r>
    </w:p>
    <w:p w:rsidR="00420054" w:rsidRPr="002D73DE" w:rsidRDefault="00420054" w:rsidP="008F7099">
      <w:pPr>
        <w:pStyle w:val="aa"/>
        <w:numPr>
          <w:ilvl w:val="1"/>
          <w:numId w:val="11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สร้างกระแสนิยมรักความสะอาดและความเป็นระเบียบเรียบร้อยของบ้านเมือง</w:t>
      </w:r>
    </w:p>
    <w:p w:rsidR="00420054" w:rsidRPr="002D73DE" w:rsidRDefault="00420054" w:rsidP="008F7099">
      <w:pPr>
        <w:pStyle w:val="aa"/>
        <w:numPr>
          <w:ilvl w:val="1"/>
          <w:numId w:val="11"/>
        </w:numPr>
        <w:tabs>
          <w:tab w:val="left" w:pos="2410"/>
          <w:tab w:val="left" w:pos="2694"/>
        </w:tabs>
        <w:spacing w:after="0"/>
        <w:ind w:right="-30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ร่วมมือประชาชนและพัฒนาศักยภาพองค์กรปกครองส่วนท้องถิ่นในการจัดการขยะและเพิ่มพื้นที่สีเขียว</w:t>
      </w:r>
    </w:p>
    <w:p w:rsidR="00420054" w:rsidRPr="002D73DE" w:rsidRDefault="00420054" w:rsidP="008F7099">
      <w:pPr>
        <w:pStyle w:val="aa"/>
        <w:numPr>
          <w:ilvl w:val="1"/>
          <w:numId w:val="11"/>
        </w:numPr>
        <w:tabs>
          <w:tab w:val="left" w:pos="2410"/>
          <w:tab w:val="left" w:pos="2694"/>
        </w:tabs>
        <w:spacing w:after="0"/>
        <w:ind w:right="-59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สร้างและ</w:t>
      </w:r>
      <w:r w:rsidRPr="002D73DE">
        <w:rPr>
          <w:rFonts w:ascii="TH SarabunIT๙" w:hAnsi="TH SarabunIT๙" w:cs="TH SarabunIT๙"/>
          <w:spacing w:val="-10"/>
          <w:sz w:val="32"/>
          <w:szCs w:val="32"/>
          <w:cs/>
        </w:rPr>
        <w:t>พัฒนาระบบเครือข่ายความร่วมมือการอนุรักษ์แหล่งน้ำของชุมชนและบริหารจัดการน้ำ</w:t>
      </w:r>
    </w:p>
    <w:p w:rsidR="00420054" w:rsidRPr="002D73DE" w:rsidRDefault="00420054" w:rsidP="008F7099">
      <w:pPr>
        <w:pStyle w:val="aa"/>
        <w:numPr>
          <w:ilvl w:val="1"/>
          <w:numId w:val="11"/>
        </w:numPr>
        <w:tabs>
          <w:tab w:val="left" w:pos="2410"/>
          <w:tab w:val="left" w:pos="2694"/>
        </w:tabs>
        <w:spacing w:after="0"/>
        <w:ind w:right="-30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สนับสนุนการอนุรักษ์ป่าโดยการมีส่วนรวมของชุมชน</w:t>
      </w:r>
    </w:p>
    <w:p w:rsidR="00420054" w:rsidRPr="002D73DE" w:rsidRDefault="00420054" w:rsidP="008F7099">
      <w:pPr>
        <w:pStyle w:val="aa"/>
        <w:numPr>
          <w:ilvl w:val="1"/>
          <w:numId w:val="11"/>
        </w:numPr>
        <w:tabs>
          <w:tab w:val="left" w:pos="2410"/>
          <w:tab w:val="left" w:pos="2694"/>
        </w:tabs>
        <w:spacing w:after="0"/>
        <w:ind w:right="-306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ส่งเสริมธุรกิจการปลูกไม้เศรษฐกิจอย่างถูกต้องตามกฎหมาย</w:t>
      </w:r>
    </w:p>
    <w:p w:rsidR="00420054" w:rsidRPr="002D73DE" w:rsidRDefault="00E91C53" w:rsidP="00E91C53">
      <w:pPr>
        <w:tabs>
          <w:tab w:val="left" w:pos="1134"/>
          <w:tab w:val="left" w:pos="2410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</w:rPr>
        <w:t>6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การส่งเสริมการใช้พลังงานทดแทน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1"/>
          <w:numId w:val="12"/>
        </w:numPr>
        <w:tabs>
          <w:tab w:val="left" w:pos="2410"/>
          <w:tab w:val="left" w:pos="2694"/>
        </w:tabs>
        <w:spacing w:after="0"/>
        <w:ind w:right="-897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ร้อยละของจำนวนแหล่งทรัพยากรธรรมชาติที่ได้รับการพัฒนาฟื้นฟู 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12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ร้อยละของปัญหาด้านสิ่งแวดล้อมลดลงร้อยละ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ต่อปี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ind w:right="-89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4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การยกระดับคุณภาพชีวิต และความปลอดภัยในชีวิตและทรัพย์สิน</w:t>
      </w: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เป้าประสงค์</w:t>
      </w:r>
    </w:p>
    <w:p w:rsidR="00420054" w:rsidRPr="002D73DE" w:rsidRDefault="00420054" w:rsidP="008F7099">
      <w:pPr>
        <w:pStyle w:val="aa"/>
        <w:numPr>
          <w:ilvl w:val="1"/>
          <w:numId w:val="13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ยกระดับคุณภาพชีวิตด้านเศรษฐกิจและสังคม</w:t>
      </w:r>
    </w:p>
    <w:p w:rsidR="00420054" w:rsidRPr="002D73DE" w:rsidRDefault="00420054" w:rsidP="008F7099">
      <w:pPr>
        <w:pStyle w:val="aa"/>
        <w:numPr>
          <w:ilvl w:val="1"/>
          <w:numId w:val="13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เสริมสร้างคุณภาพชีวิต ให้มีสุขภาพกายและใจที่ดี ครอบครัวอบอุ่น ชุมชนเข้มแข็งและมีความมั่นคงปลอดภัย</w:t>
      </w:r>
    </w:p>
    <w:p w:rsidR="00570711" w:rsidRPr="002D73DE" w:rsidRDefault="00570711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2D73DE" w:rsidRPr="002D73DE" w:rsidRDefault="002D73DE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420054" w:rsidRPr="002D73DE" w:rsidRDefault="00E91C53" w:rsidP="007E3BDF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</w:rPr>
        <w:lastRenderedPageBreak/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กลยุทธ์ </w:t>
      </w:r>
    </w:p>
    <w:p w:rsidR="00420054" w:rsidRPr="002D73DE" w:rsidRDefault="00420054" w:rsidP="008F7099">
      <w:pPr>
        <w:pStyle w:val="aa"/>
        <w:numPr>
          <w:ilvl w:val="1"/>
          <w:numId w:val="14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การสร้างความปรองดองสมานฉันท์ และเทิดทูนสถาบัน</w:t>
      </w:r>
    </w:p>
    <w:p w:rsidR="00420054" w:rsidRPr="002D73DE" w:rsidRDefault="00420054" w:rsidP="008F7099">
      <w:pPr>
        <w:pStyle w:val="aa"/>
        <w:numPr>
          <w:ilvl w:val="1"/>
          <w:numId w:val="14"/>
        </w:numPr>
        <w:tabs>
          <w:tab w:val="left" w:pos="2410"/>
          <w:tab w:val="left" w:pos="2694"/>
        </w:tabs>
        <w:spacing w:after="0"/>
        <w:ind w:right="-755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การพัฒนาปัจจัยพื้นฐานทางด้านสังคม และการพัฒนาเศรษฐกิจฐานรากของชุมชน</w:t>
      </w:r>
    </w:p>
    <w:p w:rsidR="00420054" w:rsidRPr="002D73DE" w:rsidRDefault="00420054" w:rsidP="008F7099">
      <w:pPr>
        <w:pStyle w:val="aa"/>
        <w:numPr>
          <w:ilvl w:val="1"/>
          <w:numId w:val="14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การพัฒนาคุณภาพชีวิต : การดูแลสุขภาพตามกลุ่มวัย การมีงานทำมีรายได้ และชีวิตครอบครัวอบอุ่น</w:t>
      </w:r>
    </w:p>
    <w:p w:rsidR="00420054" w:rsidRPr="002D73DE" w:rsidRDefault="00420054" w:rsidP="008F7099">
      <w:pPr>
        <w:pStyle w:val="aa"/>
        <w:numPr>
          <w:ilvl w:val="1"/>
          <w:numId w:val="14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การบริหารจัดการพื้นที่ : ความปลอดภัยในชีวิตและทรัพย์สิน การจัดระเบียบสังคม และการพัฒนาความร่วมมือ สร้างความเข้มแข็งชุมชน</w:t>
      </w:r>
      <w:r w:rsidRPr="002D73DE">
        <w:rPr>
          <w:rFonts w:ascii="TH SarabunIT๙" w:hAnsi="TH SarabunIT๙" w:cs="TH SarabunIT๙"/>
          <w:sz w:val="32"/>
          <w:szCs w:val="32"/>
          <w:cs/>
        </w:rPr>
        <w:t>ตามหลักปรัชญาของเศรษฐกิจพอเพียง</w:t>
      </w:r>
    </w:p>
    <w:p w:rsidR="00420054" w:rsidRPr="002D73DE" w:rsidRDefault="00420054" w:rsidP="008F7099">
      <w:pPr>
        <w:pStyle w:val="aa"/>
        <w:numPr>
          <w:ilvl w:val="1"/>
          <w:numId w:val="14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การเตรียมความพร้อมของประชาชนให้มีจิตสำนึกด้านความมั่นคง</w:t>
      </w:r>
    </w:p>
    <w:p w:rsidR="00420054" w:rsidRPr="002D73DE" w:rsidRDefault="00FC1AEB" w:rsidP="00570711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  <w:tab w:val="left" w:pos="2694"/>
        </w:tabs>
        <w:spacing w:after="0"/>
        <w:ind w:right="-61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ร้อยละของจำนวนสาธารณูปโภคพื้นฐานได้รับการปรับปรุงเพิ่มขึ้น ร้อยละ 2ต่อปี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  <w:tab w:val="left" w:pos="2694"/>
        </w:tabs>
        <w:spacing w:after="0"/>
        <w:ind w:right="-61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ร้อยละของรายได้เฉลี่ยต่อหัวประชากรเพิ่มขึ้น 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  <w:tab w:val="left" w:pos="2694"/>
        </w:tabs>
        <w:spacing w:after="0"/>
        <w:ind w:right="-61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ร้อยละของจำนวนกิจกรรมเพื่อลดปัญหาความรุนแรงในครอบครัวเพิ่มขึ้นร้อยละ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  <w:tab w:val="left" w:pos="2694"/>
        </w:tabs>
        <w:spacing w:after="0"/>
        <w:ind w:right="-61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ร้อยละของจำนวนการเกิดคดีอาชญากรรมลดลง ร้อยละ 2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  <w:tab w:val="left" w:pos="2694"/>
        </w:tabs>
        <w:spacing w:after="0"/>
        <w:ind w:right="-61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ร้อยละของจำนวนการเกิดคดียาเสพติดลดลง ร้อยละ 2</w:t>
      </w:r>
    </w:p>
    <w:p w:rsidR="00420054" w:rsidRPr="002D73DE" w:rsidRDefault="00420054" w:rsidP="008F7099">
      <w:pPr>
        <w:pStyle w:val="aa"/>
        <w:numPr>
          <w:ilvl w:val="1"/>
          <w:numId w:val="15"/>
        </w:numPr>
        <w:tabs>
          <w:tab w:val="left" w:pos="2410"/>
        </w:tabs>
        <w:spacing w:after="0"/>
        <w:ind w:right="-613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ร้อยละของจำนวนอุบัติเหตุด้านจารจรลดลง ร้อยละ 2</w:t>
      </w:r>
    </w:p>
    <w:p w:rsidR="00420054" w:rsidRPr="002D73DE" w:rsidRDefault="00FC1AEB" w:rsidP="00570711">
      <w:pPr>
        <w:tabs>
          <w:tab w:val="left" w:pos="993"/>
          <w:tab w:val="left" w:pos="2410"/>
        </w:tabs>
        <w:spacing w:before="120" w:after="120"/>
        <w:ind w:right="-612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5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การส่งเสริมการศึกษา การกีฬามุ่งความเป็นเลิศในระดับสากล</w:t>
      </w:r>
    </w:p>
    <w:p w:rsidR="00420054" w:rsidRPr="002D73DE" w:rsidRDefault="00FC1AEB" w:rsidP="00570711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เป้าประสงค์</w:t>
      </w:r>
    </w:p>
    <w:p w:rsidR="00420054" w:rsidRPr="002D73DE" w:rsidRDefault="00420054" w:rsidP="008F7099">
      <w:pPr>
        <w:pStyle w:val="aa"/>
        <w:numPr>
          <w:ilvl w:val="1"/>
          <w:numId w:val="16"/>
        </w:numPr>
        <w:tabs>
          <w:tab w:val="left" w:pos="2410"/>
          <w:tab w:val="left" w:pos="2694"/>
        </w:tabs>
        <w:spacing w:after="0"/>
        <w:ind w:right="-1039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เพิ่มโอกาสทางการศึกษาและยกระดับคุณภาพการศึกษาให้ได้มาตรฐานการศึกษาระดับสากล</w:t>
      </w:r>
    </w:p>
    <w:p w:rsidR="00420054" w:rsidRPr="002D73DE" w:rsidRDefault="00420054" w:rsidP="008F7099">
      <w:pPr>
        <w:pStyle w:val="aa"/>
        <w:numPr>
          <w:ilvl w:val="1"/>
          <w:numId w:val="16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ยกระดับการกีฬาของจังหวัดสุพรรณบุรี เข้าสู่มาตรฐานสากล</w:t>
      </w:r>
    </w:p>
    <w:p w:rsidR="00420054" w:rsidRPr="002D73DE" w:rsidRDefault="00FC1AEB" w:rsidP="00570711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กลยุทธ์ </w:t>
      </w:r>
    </w:p>
    <w:p w:rsidR="00420054" w:rsidRPr="002D73DE" w:rsidRDefault="00420054" w:rsidP="008F7099">
      <w:pPr>
        <w:pStyle w:val="aa"/>
        <w:numPr>
          <w:ilvl w:val="1"/>
          <w:numId w:val="17"/>
        </w:numPr>
        <w:tabs>
          <w:tab w:val="left" w:pos="854"/>
          <w:tab w:val="left" w:pos="2410"/>
        </w:tabs>
        <w:spacing w:after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การพัฒนาโครงสร้างพื้นฐาน ระบบบริหารและมาตรฐานการศึกษา และกีฬา</w:t>
      </w:r>
    </w:p>
    <w:p w:rsidR="00420054" w:rsidRPr="002D73DE" w:rsidRDefault="00420054" w:rsidP="008F7099">
      <w:pPr>
        <w:pStyle w:val="aa"/>
        <w:numPr>
          <w:ilvl w:val="1"/>
          <w:numId w:val="17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การพัฒนาศักยภาพความพร้อมของบุคลากร โดยส่งเสริม/สนับสนุน กิจกรรมเพื่อการศึกษาและการ</w:t>
      </w:r>
      <w:r w:rsidR="00FC1AEB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กีฬา</w:t>
      </w:r>
    </w:p>
    <w:p w:rsidR="00420054" w:rsidRPr="002D73DE" w:rsidRDefault="00FC1AEB" w:rsidP="00570711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1"/>
          <w:numId w:val="18"/>
        </w:numPr>
        <w:tabs>
          <w:tab w:val="left" w:pos="0"/>
          <w:tab w:val="left" w:pos="720"/>
          <w:tab w:val="left" w:pos="1106"/>
          <w:tab w:val="left" w:pos="2410"/>
        </w:tabs>
        <w:spacing w:after="0"/>
        <w:ind w:right="-285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ร้อยละของอัตราการเข้าเรียนระดับมัธยมศึกษาตอนปลายหรือเทียบเท่าของประชากรกลุ่มอายุ 15 - 17 ปี 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420054" w:rsidRPr="002D73DE" w:rsidRDefault="00420054" w:rsidP="008F7099">
      <w:pPr>
        <w:pStyle w:val="aa"/>
        <w:numPr>
          <w:ilvl w:val="1"/>
          <w:numId w:val="18"/>
        </w:numPr>
        <w:tabs>
          <w:tab w:val="left" w:pos="0"/>
          <w:tab w:val="left" w:pos="720"/>
          <w:tab w:val="left" w:pos="1106"/>
          <w:tab w:val="left" w:pos="2410"/>
        </w:tabs>
        <w:spacing w:after="0"/>
        <w:ind w:right="-47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ร้อยละของประชากรวัยเรียนได้รับการศึกษาจนจบหลักสูตรไม่น้อยกว่า ร้อยละ 2</w:t>
      </w:r>
    </w:p>
    <w:p w:rsidR="00420054" w:rsidRPr="002D73DE" w:rsidRDefault="00420054" w:rsidP="008F7099">
      <w:pPr>
        <w:pStyle w:val="aa"/>
        <w:numPr>
          <w:ilvl w:val="1"/>
          <w:numId w:val="18"/>
        </w:numPr>
        <w:tabs>
          <w:tab w:val="left" w:pos="0"/>
          <w:tab w:val="left" w:pos="720"/>
          <w:tab w:val="left" w:pos="1106"/>
          <w:tab w:val="left" w:pos="241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ร้อยละของจำนวนนักกีฬาในศูนย์ฝึกกีฬาได้รับเลือกเป็นตัวแทนไปร่วมการแข่งขันกีฬาในระดับประเทศ เพิ่มขึ้นร้อยละ </w:t>
      </w:r>
      <w:r w:rsidRPr="002D73DE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ต่อปี</w:t>
      </w:r>
    </w:p>
    <w:p w:rsidR="00570711" w:rsidRPr="002D73DE" w:rsidRDefault="00570711" w:rsidP="00570711">
      <w:pPr>
        <w:tabs>
          <w:tab w:val="left" w:pos="0"/>
          <w:tab w:val="left" w:pos="720"/>
          <w:tab w:val="left" w:pos="1106"/>
          <w:tab w:val="left" w:pos="241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0"/>
          <w:tab w:val="left" w:pos="720"/>
          <w:tab w:val="left" w:pos="1106"/>
          <w:tab w:val="left" w:pos="241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0"/>
          <w:tab w:val="left" w:pos="720"/>
          <w:tab w:val="left" w:pos="1106"/>
          <w:tab w:val="left" w:pos="241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570711" w:rsidRPr="002D73DE" w:rsidRDefault="00570711" w:rsidP="00570711">
      <w:pPr>
        <w:tabs>
          <w:tab w:val="left" w:pos="0"/>
          <w:tab w:val="left" w:pos="720"/>
          <w:tab w:val="left" w:pos="1106"/>
          <w:tab w:val="left" w:pos="2410"/>
        </w:tabs>
        <w:spacing w:after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420054" w:rsidRPr="002D73DE" w:rsidRDefault="00FC1AEB" w:rsidP="00570711">
      <w:pPr>
        <w:tabs>
          <w:tab w:val="left" w:pos="993"/>
          <w:tab w:val="left" w:pos="2410"/>
        </w:tabs>
        <w:spacing w:before="120" w:after="12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6 </w:t>
      </w:r>
      <w:r w:rsidR="00420054"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การนำการเปลี่ยนแปลงด้านการบริหารและบริการเพื่อประโยชน์ของประชาชน</w:t>
      </w:r>
    </w:p>
    <w:p w:rsidR="00420054" w:rsidRPr="002D73DE" w:rsidRDefault="00FC1AEB" w:rsidP="00570711">
      <w:pPr>
        <w:tabs>
          <w:tab w:val="left" w:pos="993"/>
          <w:tab w:val="left" w:pos="2410"/>
        </w:tabs>
        <w:spacing w:before="120" w:after="12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เป้าประสงค์</w:t>
      </w:r>
      <w:r w:rsidRPr="002D73DE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Pr="002D73DE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: </w:t>
      </w:r>
      <w:r w:rsidR="00420054" w:rsidRPr="002D73DE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ยกระดับคุณภาพการบริการตามหลัก</w:t>
      </w:r>
      <w:proofErr w:type="spellStart"/>
      <w:r w:rsidR="00420054" w:rsidRPr="002D73DE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ธรรมาภิ</w:t>
      </w:r>
      <w:proofErr w:type="spellEnd"/>
      <w:r w:rsidR="00420054" w:rsidRPr="002D73DE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บาล</w:t>
      </w:r>
    </w:p>
    <w:p w:rsidR="00420054" w:rsidRPr="002D73DE" w:rsidRDefault="00FC1AEB" w:rsidP="00570711">
      <w:pPr>
        <w:tabs>
          <w:tab w:val="left" w:pos="993"/>
          <w:tab w:val="left" w:pos="2410"/>
        </w:tabs>
        <w:spacing w:before="120" w:after="12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กลยุทธ์</w:t>
      </w:r>
    </w:p>
    <w:p w:rsidR="00420054" w:rsidRPr="002D73DE" w:rsidRDefault="00420054" w:rsidP="008F7099">
      <w:pPr>
        <w:pStyle w:val="aa"/>
        <w:numPr>
          <w:ilvl w:val="1"/>
          <w:numId w:val="19"/>
        </w:numPr>
        <w:tabs>
          <w:tab w:val="left" w:pos="2410"/>
        </w:tabs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การใช้หลัก</w:t>
      </w:r>
      <w:proofErr w:type="spellStart"/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ธรรมาภิ</w:t>
      </w:r>
      <w:proofErr w:type="spellEnd"/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บาล ในการบริการประชาชน</w:t>
      </w:r>
    </w:p>
    <w:p w:rsidR="00420054" w:rsidRPr="002D73DE" w:rsidRDefault="00420054" w:rsidP="008F7099">
      <w:pPr>
        <w:pStyle w:val="aa"/>
        <w:numPr>
          <w:ilvl w:val="1"/>
          <w:numId w:val="19"/>
        </w:numPr>
        <w:tabs>
          <w:tab w:val="left" w:pos="2410"/>
        </w:tabs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การส่งเสริมการทำงานร่วมกันระหว่างภาครัฐ ภาคเอกชน และภาคประชาชน</w:t>
      </w:r>
    </w:p>
    <w:p w:rsidR="00420054" w:rsidRPr="002D73DE" w:rsidRDefault="00420054" w:rsidP="008F7099">
      <w:pPr>
        <w:pStyle w:val="aa"/>
        <w:numPr>
          <w:ilvl w:val="1"/>
          <w:numId w:val="19"/>
        </w:numPr>
        <w:tabs>
          <w:tab w:val="left" w:pos="2410"/>
        </w:tabs>
        <w:spacing w:after="0"/>
        <w:rPr>
          <w:rFonts w:ascii="TH SarabunIT๙" w:hAnsi="TH SarabunIT๙" w:cs="TH SarabunIT๙"/>
          <w:spacing w:val="-6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การติดตามประเมินผลการพัฒนาจังหวัดอย่างต่อเนื่อง</w:t>
      </w:r>
    </w:p>
    <w:p w:rsidR="00420054" w:rsidRPr="002D73DE" w:rsidRDefault="00FC1AEB" w:rsidP="00570711">
      <w:pPr>
        <w:tabs>
          <w:tab w:val="left" w:pos="993"/>
          <w:tab w:val="left" w:pos="2410"/>
          <w:tab w:val="left" w:pos="2694"/>
        </w:tabs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</w:rPr>
        <w:tab/>
      </w:r>
      <w:r w:rsidR="00420054" w:rsidRPr="002D73D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ร้อยละของระดับความพึงพอใจของผู้รับบริการ ร้อยละ 20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ระดับความสำเร็จของการพัฒนาศูนย์บริการร่วมหรือเคาน์เตอร์บริการประชาชน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ในการเปิดโอกาสให้ประชาชนเข้ามามีส่วนร่วมในการแสดงความคิดเห็นและร่วมติดตามตรวจสอบผลการปฏิบัติราชการ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ระดับความสำเร็จของร้อยละเฉลี่ยถ่วงน้ำหนักในการรักษามาตรฐานระยะเวลาการให้บริการ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ระดับความสำเร็จของการดำเนินการตามมาตรการป้องกันและปราบปรามการทุจริตและประพฤติมิชอบ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ระดับความสำเร็จในการเปิดเผยข้อมูลข่าวสารของราชการ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ind w:right="-164"/>
        <w:jc w:val="thaiDistribute"/>
        <w:rPr>
          <w:rFonts w:ascii="TH SarabunIT๙" w:hAnsi="TH SarabunIT๙" w:cs="TH SarabunIT๙"/>
          <w:sz w:val="32"/>
          <w:szCs w:val="32"/>
        </w:rPr>
      </w:pPr>
      <w:r w:rsidRPr="002D73DE">
        <w:rPr>
          <w:rFonts w:ascii="TH SarabunIT๙" w:hAnsi="TH SarabunIT๙" w:cs="TH SarabunIT๙"/>
          <w:spacing w:val="-6"/>
          <w:sz w:val="32"/>
          <w:szCs w:val="32"/>
          <w:cs/>
        </w:rPr>
        <w:t>ระดับความสำเร็จของการดำเนินการตามมาตรการประหยัดพลังงานของจังหวัด ระดับ 5</w:t>
      </w:r>
    </w:p>
    <w:p w:rsidR="00420054" w:rsidRPr="002D73DE" w:rsidRDefault="00420054" w:rsidP="008F7099">
      <w:pPr>
        <w:pStyle w:val="aa"/>
        <w:numPr>
          <w:ilvl w:val="1"/>
          <w:numId w:val="20"/>
        </w:numPr>
        <w:tabs>
          <w:tab w:val="left" w:pos="2410"/>
          <w:tab w:val="left" w:pos="2694"/>
        </w:tabs>
        <w:spacing w:after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2D73DE">
        <w:rPr>
          <w:rFonts w:ascii="TH SarabunIT๙" w:hAnsi="TH SarabunIT๙" w:cs="TH SarabunIT๙"/>
          <w:spacing w:val="-8"/>
          <w:sz w:val="32"/>
          <w:szCs w:val="32"/>
          <w:cs/>
        </w:rPr>
        <w:t>ระดับความสำเร็จของการดำเนินงานตามขั้นตอนการพัฒนาคุณภาพการบริหารจัดการภาครัฐ ระดับ 5</w:t>
      </w:r>
    </w:p>
    <w:sectPr w:rsidR="00420054" w:rsidRPr="002D73DE" w:rsidSect="000B0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134" w:bottom="1135" w:left="1134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1AD" w:rsidRDefault="001731AD" w:rsidP="00D86EF2">
      <w:pPr>
        <w:spacing w:after="0" w:line="240" w:lineRule="auto"/>
      </w:pPr>
      <w:r>
        <w:separator/>
      </w:r>
    </w:p>
  </w:endnote>
  <w:endnote w:type="continuationSeparator" w:id="0">
    <w:p w:rsidR="001731AD" w:rsidRDefault="001731AD" w:rsidP="00D86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28" w:rsidRDefault="000B0A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28" w:rsidRDefault="000B0A2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28" w:rsidRDefault="000B0A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1AD" w:rsidRDefault="001731AD" w:rsidP="00D86EF2">
      <w:pPr>
        <w:spacing w:after="0" w:line="240" w:lineRule="auto"/>
      </w:pPr>
      <w:r>
        <w:separator/>
      </w:r>
    </w:p>
  </w:footnote>
  <w:footnote w:type="continuationSeparator" w:id="0">
    <w:p w:rsidR="001731AD" w:rsidRDefault="001731AD" w:rsidP="00D86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28" w:rsidRDefault="000B0A2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3734"/>
      <w:docPartObj>
        <w:docPartGallery w:val="Page Numbers (Top of Page)"/>
        <w:docPartUnique/>
      </w:docPartObj>
    </w:sdtPr>
    <w:sdtEndPr/>
    <w:sdtContent>
      <w:p w:rsidR="000B0A28" w:rsidRDefault="006B758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B25" w:rsidRPr="00D23B25">
          <w:rPr>
            <w:rFonts w:cs="Calibri"/>
            <w:noProof/>
            <w:szCs w:val="22"/>
            <w:lang w:val="th-TH"/>
          </w:rPr>
          <w:t>7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B96197" w:rsidRDefault="00B9619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28" w:rsidRDefault="000B0A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E18E2"/>
    <w:multiLevelType w:val="hybridMultilevel"/>
    <w:tmpl w:val="B97450E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45595"/>
    <w:multiLevelType w:val="hybridMultilevel"/>
    <w:tmpl w:val="0730259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67851"/>
    <w:multiLevelType w:val="hybridMultilevel"/>
    <w:tmpl w:val="F844EB0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F3523"/>
    <w:multiLevelType w:val="hybridMultilevel"/>
    <w:tmpl w:val="913ADCB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15243725"/>
    <w:multiLevelType w:val="hybridMultilevel"/>
    <w:tmpl w:val="ABFC854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9619A"/>
    <w:multiLevelType w:val="hybridMultilevel"/>
    <w:tmpl w:val="46F0B4E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C3B31"/>
    <w:multiLevelType w:val="hybridMultilevel"/>
    <w:tmpl w:val="F68E328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4096F"/>
    <w:multiLevelType w:val="hybridMultilevel"/>
    <w:tmpl w:val="4A8AEF8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368B2438"/>
    <w:multiLevelType w:val="hybridMultilevel"/>
    <w:tmpl w:val="8030381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35602"/>
    <w:multiLevelType w:val="hybridMultilevel"/>
    <w:tmpl w:val="B674FA7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A7234"/>
    <w:multiLevelType w:val="hybridMultilevel"/>
    <w:tmpl w:val="02C8182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51BEE"/>
    <w:multiLevelType w:val="hybridMultilevel"/>
    <w:tmpl w:val="4190BC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44C62"/>
    <w:multiLevelType w:val="hybridMultilevel"/>
    <w:tmpl w:val="0302CF4E"/>
    <w:lvl w:ilvl="0" w:tplc="04090019">
      <w:start w:val="1"/>
      <w:numFmt w:val="thaiNumbers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2AA5C33"/>
    <w:multiLevelType w:val="hybridMultilevel"/>
    <w:tmpl w:val="BA3E649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9055B"/>
    <w:multiLevelType w:val="hybridMultilevel"/>
    <w:tmpl w:val="42148F9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F074E"/>
    <w:multiLevelType w:val="hybridMultilevel"/>
    <w:tmpl w:val="ED82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D1445B"/>
    <w:multiLevelType w:val="hybridMultilevel"/>
    <w:tmpl w:val="28D0253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41D8B"/>
    <w:multiLevelType w:val="hybridMultilevel"/>
    <w:tmpl w:val="1F36AA6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502F05"/>
    <w:multiLevelType w:val="hybridMultilevel"/>
    <w:tmpl w:val="29B4366C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9">
    <w:nsid w:val="7E7B7ECA"/>
    <w:multiLevelType w:val="hybridMultilevel"/>
    <w:tmpl w:val="7D94137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523E97E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5"/>
  </w:num>
  <w:num w:numId="5">
    <w:abstractNumId w:val="0"/>
  </w:num>
  <w:num w:numId="6">
    <w:abstractNumId w:val="19"/>
  </w:num>
  <w:num w:numId="7">
    <w:abstractNumId w:val="12"/>
  </w:num>
  <w:num w:numId="8">
    <w:abstractNumId w:val="11"/>
  </w:num>
  <w:num w:numId="9">
    <w:abstractNumId w:val="6"/>
  </w:num>
  <w:num w:numId="10">
    <w:abstractNumId w:val="1"/>
  </w:num>
  <w:num w:numId="11">
    <w:abstractNumId w:val="16"/>
  </w:num>
  <w:num w:numId="12">
    <w:abstractNumId w:val="4"/>
  </w:num>
  <w:num w:numId="13">
    <w:abstractNumId w:val="9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2"/>
  </w:num>
  <w:num w:numId="19">
    <w:abstractNumId w:val="13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F2"/>
    <w:rsid w:val="000133BE"/>
    <w:rsid w:val="00013A80"/>
    <w:rsid w:val="000A25A2"/>
    <w:rsid w:val="000B0A28"/>
    <w:rsid w:val="00161949"/>
    <w:rsid w:val="001731AD"/>
    <w:rsid w:val="001B653F"/>
    <w:rsid w:val="001E405D"/>
    <w:rsid w:val="002675BD"/>
    <w:rsid w:val="002A6700"/>
    <w:rsid w:val="002A7FE1"/>
    <w:rsid w:val="002D73DE"/>
    <w:rsid w:val="002E500C"/>
    <w:rsid w:val="002F41A8"/>
    <w:rsid w:val="002F6BA9"/>
    <w:rsid w:val="00306B61"/>
    <w:rsid w:val="00395ABC"/>
    <w:rsid w:val="003A0D18"/>
    <w:rsid w:val="003E6859"/>
    <w:rsid w:val="0041427D"/>
    <w:rsid w:val="00420054"/>
    <w:rsid w:val="00446E57"/>
    <w:rsid w:val="004D3F75"/>
    <w:rsid w:val="0051145E"/>
    <w:rsid w:val="00551869"/>
    <w:rsid w:val="00570711"/>
    <w:rsid w:val="0058681B"/>
    <w:rsid w:val="00590DDA"/>
    <w:rsid w:val="005B5076"/>
    <w:rsid w:val="00606643"/>
    <w:rsid w:val="0067779F"/>
    <w:rsid w:val="006B7586"/>
    <w:rsid w:val="00766893"/>
    <w:rsid w:val="007947F5"/>
    <w:rsid w:val="007A6D94"/>
    <w:rsid w:val="007B1421"/>
    <w:rsid w:val="007E3BDF"/>
    <w:rsid w:val="007F7312"/>
    <w:rsid w:val="00805002"/>
    <w:rsid w:val="00826E54"/>
    <w:rsid w:val="00847548"/>
    <w:rsid w:val="008C71DF"/>
    <w:rsid w:val="008E71B5"/>
    <w:rsid w:val="008F7099"/>
    <w:rsid w:val="00906B14"/>
    <w:rsid w:val="00921ABC"/>
    <w:rsid w:val="009427C7"/>
    <w:rsid w:val="00956A82"/>
    <w:rsid w:val="0098610F"/>
    <w:rsid w:val="00A05A88"/>
    <w:rsid w:val="00A577B7"/>
    <w:rsid w:val="00A66590"/>
    <w:rsid w:val="00AC19E3"/>
    <w:rsid w:val="00B34A81"/>
    <w:rsid w:val="00B96197"/>
    <w:rsid w:val="00B973AA"/>
    <w:rsid w:val="00BC4AFC"/>
    <w:rsid w:val="00C142C2"/>
    <w:rsid w:val="00C71EFF"/>
    <w:rsid w:val="00C937F1"/>
    <w:rsid w:val="00C96603"/>
    <w:rsid w:val="00CE7BB7"/>
    <w:rsid w:val="00D23B25"/>
    <w:rsid w:val="00D565EF"/>
    <w:rsid w:val="00D81DFA"/>
    <w:rsid w:val="00D86EF2"/>
    <w:rsid w:val="00D87BB9"/>
    <w:rsid w:val="00DC0BB9"/>
    <w:rsid w:val="00DE4A7A"/>
    <w:rsid w:val="00E12DBE"/>
    <w:rsid w:val="00E22D9F"/>
    <w:rsid w:val="00E24301"/>
    <w:rsid w:val="00E279F8"/>
    <w:rsid w:val="00E91C53"/>
    <w:rsid w:val="00F0743F"/>
    <w:rsid w:val="00F15794"/>
    <w:rsid w:val="00F4101F"/>
    <w:rsid w:val="00FB122F"/>
    <w:rsid w:val="00FC15D1"/>
    <w:rsid w:val="00FC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BB1F83-A952-4E8E-95A9-0242204D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43"/>
    <w:pPr>
      <w:spacing w:after="200" w:line="276" w:lineRule="auto"/>
    </w:pPr>
    <w:rPr>
      <w:sz w:val="22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6197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E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D86EF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D86E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D86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86EF2"/>
  </w:style>
  <w:style w:type="paragraph" w:styleId="a8">
    <w:name w:val="footer"/>
    <w:basedOn w:val="a"/>
    <w:link w:val="a9"/>
    <w:uiPriority w:val="99"/>
    <w:unhideWhenUsed/>
    <w:rsid w:val="00D86E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86EF2"/>
  </w:style>
  <w:style w:type="character" w:customStyle="1" w:styleId="40">
    <w:name w:val="หัวเรื่อง 4 อักขระ"/>
    <w:link w:val="4"/>
    <w:uiPriority w:val="9"/>
    <w:semiHidden/>
    <w:rsid w:val="00B96197"/>
    <w:rPr>
      <w:rFonts w:ascii="Calibri" w:eastAsia="Times New Roman" w:hAnsi="Calibri" w:cs="Cordia New"/>
      <w:b/>
      <w:bCs/>
      <w:sz w:val="28"/>
      <w:szCs w:val="35"/>
    </w:rPr>
  </w:style>
  <w:style w:type="paragraph" w:styleId="2">
    <w:name w:val="Body Text 2"/>
    <w:basedOn w:val="a"/>
    <w:link w:val="20"/>
    <w:uiPriority w:val="99"/>
    <w:semiHidden/>
    <w:unhideWhenUsed/>
    <w:rsid w:val="00B96197"/>
    <w:pPr>
      <w:spacing w:after="120" w:line="480" w:lineRule="auto"/>
    </w:pPr>
    <w:rPr>
      <w:rFonts w:cs="Angsana New"/>
    </w:rPr>
  </w:style>
  <w:style w:type="character" w:customStyle="1" w:styleId="20">
    <w:name w:val="เนื้อความ 2 อักขระ"/>
    <w:link w:val="2"/>
    <w:uiPriority w:val="99"/>
    <w:semiHidden/>
    <w:rsid w:val="00B96197"/>
    <w:rPr>
      <w:sz w:val="22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B96197"/>
    <w:pPr>
      <w:spacing w:after="120"/>
    </w:pPr>
    <w:rPr>
      <w:rFonts w:cs="Angsana New"/>
      <w:sz w:val="16"/>
      <w:szCs w:val="20"/>
    </w:rPr>
  </w:style>
  <w:style w:type="character" w:customStyle="1" w:styleId="30">
    <w:name w:val="เนื้อความ 3 อักขระ"/>
    <w:link w:val="3"/>
    <w:uiPriority w:val="99"/>
    <w:semiHidden/>
    <w:rsid w:val="00B96197"/>
    <w:rPr>
      <w:sz w:val="16"/>
    </w:rPr>
  </w:style>
  <w:style w:type="paragraph" w:styleId="aa">
    <w:name w:val="List Paragraph"/>
    <w:basedOn w:val="a"/>
    <w:link w:val="ab"/>
    <w:uiPriority w:val="34"/>
    <w:qFormat/>
    <w:rsid w:val="00B96197"/>
    <w:pPr>
      <w:ind w:left="720"/>
    </w:pPr>
    <w:rPr>
      <w:rFonts w:cs="Angsana New"/>
    </w:rPr>
  </w:style>
  <w:style w:type="character" w:customStyle="1" w:styleId="ab">
    <w:name w:val="รายการย่อหน้า อักขระ"/>
    <w:link w:val="aa"/>
    <w:uiPriority w:val="34"/>
    <w:rsid w:val="00C142C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6AC2E-B2E0-46E4-9480-45B24992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1739</Words>
  <Characters>9917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cp:lastModifiedBy>Win</cp:lastModifiedBy>
  <cp:revision>3</cp:revision>
  <cp:lastPrinted>2015-11-03T09:42:00Z</cp:lastPrinted>
  <dcterms:created xsi:type="dcterms:W3CDTF">2016-11-18T06:42:00Z</dcterms:created>
  <dcterms:modified xsi:type="dcterms:W3CDTF">2017-06-06T03:16:00Z</dcterms:modified>
</cp:coreProperties>
</file>